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margin" w:tblpXSpec="center" w:tblpY="26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985"/>
        <w:gridCol w:w="1985"/>
        <w:gridCol w:w="1985"/>
      </w:tblGrid>
      <w:tr w14:paraId="17C8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8" w:hRule="atLeast"/>
        </w:trPr>
        <w:tc>
          <w:tcPr>
            <w:tcW w:w="1985" w:type="dxa"/>
          </w:tcPr>
          <w:p w14:paraId="77C825CB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国家重点保护野生动物名录</w:t>
            </w: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079500" cy="1079500"/>
                  <wp:effectExtent l="0" t="0" r="6350" b="6350"/>
                  <wp:wrapSquare wrapText="bothSides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5" w:type="dxa"/>
          </w:tcPr>
          <w:p w14:paraId="65602192">
            <w:pPr>
              <w:spacing w:line="36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  <w:szCs w:val="20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78740</wp:posOffset>
                  </wp:positionH>
                  <wp:positionV relativeFrom="margin">
                    <wp:posOffset>86995</wp:posOffset>
                  </wp:positionV>
                  <wp:extent cx="990600" cy="986155"/>
                  <wp:effectExtent l="0" t="0" r="0" b="4445"/>
                  <wp:wrapSquare wrapText="bothSides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86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江苏省重点保护陆生野生动物名录（第一批，1997年）</w:t>
            </w:r>
          </w:p>
        </w:tc>
        <w:tc>
          <w:tcPr>
            <w:tcW w:w="1985" w:type="dxa"/>
          </w:tcPr>
          <w:p w14:paraId="1C08A2F9">
            <w:pPr>
              <w:spacing w:line="36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margin">
                    <wp:posOffset>10795</wp:posOffset>
                  </wp:positionH>
                  <wp:positionV relativeFrom="margin">
                    <wp:posOffset>107315</wp:posOffset>
                  </wp:positionV>
                  <wp:extent cx="1000125" cy="974725"/>
                  <wp:effectExtent l="0" t="0" r="9525" b="15875"/>
                  <wp:wrapSquare wrapText="bothSides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97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江苏省重点保护陆生野生动物名录（第二批，2005年）</w:t>
            </w:r>
          </w:p>
        </w:tc>
        <w:tc>
          <w:tcPr>
            <w:tcW w:w="1985" w:type="dxa"/>
          </w:tcPr>
          <w:p w14:paraId="042ED51C">
            <w:pPr>
              <w:spacing w:line="36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24"/>
                <w:szCs w:val="2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margin">
                    <wp:posOffset>18415</wp:posOffset>
                  </wp:positionH>
                  <wp:positionV relativeFrom="margin">
                    <wp:posOffset>-114300</wp:posOffset>
                  </wp:positionV>
                  <wp:extent cx="1079500" cy="1079500"/>
                  <wp:effectExtent l="0" t="0" r="6350" b="6350"/>
                  <wp:wrapSquare wrapText="bothSides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有重要生态、科学、社会价值的陆生野生动物名录</w:t>
            </w:r>
          </w:p>
        </w:tc>
      </w:tr>
    </w:tbl>
    <w:p w14:paraId="197E2510">
      <w:pPr>
        <w:jc w:val="cente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DA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2025-04-22T01:13:27Z</dcterms:created>
  <dc:creator>admin</dc:creator>
  <cp:lastModifiedBy>admin</cp:lastModifiedBy>
  <dcterms:modified xsi:type="dcterms:W3CDTF">2025-04-22T01:13:59Z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2052-12.8.2.17148</vt:lpwstr>
  </property>
  <property fmtid="{D5CDD505-2E9C-101B-9397-08002B2CF9AE}" pid="3" name="ICV">
    <vt:lpwstr>7C2658E014E1499AA4612881547F8AC9_12</vt:lpwstr>
  </property>
</Properties>
</file>