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keepNext w:val="0"/>
        <w:keepLines w:val="0"/>
        <w:widowControl w:val="0"/>
        <w:shd w:val="clear" w:color="auto" w:fill="auto"/>
        <w:bidi w:val="0"/>
        <w:spacing w:before="0" w:after="6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附件:</w:t>
      </w:r>
    </w:p>
    <w:p>
      <w:pPr>
        <w:pStyle w:val="18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rFonts w:hint="eastAsia" w:ascii="仿宋" w:hAnsi="仿宋" w:eastAsia="仿宋" w:cs="仿宋"/>
        </w:rPr>
      </w:pPr>
      <w:bookmarkStart w:id="3" w:name="_GoBack"/>
      <w:bookmarkStart w:id="0" w:name="bookmark11"/>
      <w:bookmarkStart w:id="1" w:name="bookmark13"/>
      <w:bookmarkStart w:id="2" w:name="bookmark12"/>
      <w:r>
        <w:rPr>
          <w:rFonts w:ascii="Times New Roman" w:hAnsi="Times New Roman" w:eastAsia="Times New Roman" w:cs="Times New Roman"/>
          <w:b/>
          <w:bCs/>
          <w:color w:val="000000"/>
          <w:spacing w:val="0"/>
          <w:w w:val="100"/>
          <w:position w:val="0"/>
          <w:sz w:val="44"/>
          <w:szCs w:val="44"/>
        </w:rPr>
        <w:t>20</w:t>
      </w:r>
      <w:r>
        <w:rPr>
          <w:rFonts w:hint="eastAsia" w:ascii="Times New Roman" w:hAnsi="Times New Roman" w:cs="Times New Roman"/>
          <w:b/>
          <w:bCs/>
          <w:color w:val="000000"/>
          <w:spacing w:val="0"/>
          <w:w w:val="100"/>
          <w:position w:val="0"/>
          <w:sz w:val="44"/>
          <w:szCs w:val="44"/>
          <w:lang w:val="en-US" w:eastAsia="zh-CN"/>
        </w:rPr>
        <w:t>22</w:t>
      </w:r>
      <w:r>
        <w:rPr>
          <w:color w:val="000000"/>
          <w:spacing w:val="0"/>
          <w:w w:val="100"/>
          <w:position w:val="0"/>
          <w:sz w:val="44"/>
          <w:szCs w:val="44"/>
        </w:rPr>
        <w:t>年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44"/>
          <w:szCs w:val="44"/>
        </w:rPr>
        <w:t>度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44"/>
          <w:szCs w:val="44"/>
          <w:lang w:eastAsia="zh-CN"/>
        </w:rPr>
        <w:t>南丰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44"/>
          <w:szCs w:val="44"/>
        </w:rPr>
        <w:t>镇重大行政决策事项目录</w:t>
      </w:r>
      <w:bookmarkEnd w:id="0"/>
      <w:bookmarkEnd w:id="1"/>
      <w:bookmarkEnd w:id="2"/>
    </w:p>
    <w:bookmarkEnd w:id="3"/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93"/>
        <w:gridCol w:w="5933"/>
        <w:gridCol w:w="216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7" w:hRule="exact"/>
          <w:jc w:val="center"/>
        </w:trPr>
        <w:tc>
          <w:tcPr>
            <w:tcW w:w="89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序号</w:t>
            </w:r>
          </w:p>
        </w:tc>
        <w:tc>
          <w:tcPr>
            <w:tcW w:w="593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决策事项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决策承办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部门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49" w:hRule="exact"/>
          <w:jc w:val="center"/>
        </w:trPr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5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70" w:lineRule="exact"/>
              <w:ind w:left="0" w:right="0"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南丰镇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兴丰路南延（南丰东路-建工大道）项目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南丰镇规划建设</w:t>
            </w:r>
          </w:p>
        </w:tc>
      </w:tr>
    </w:tbl>
    <w:p>
      <w:pPr>
        <w:widowControl w:val="0"/>
        <w:spacing w:after="8459" w:line="1" w:lineRule="exact"/>
      </w:pPr>
    </w:p>
    <w:p>
      <w:pPr>
        <w:pStyle w:val="14"/>
        <w:keepNext w:val="0"/>
        <w:keepLines w:val="0"/>
        <w:widowControl w:val="0"/>
        <w:shd w:val="clear" w:color="auto" w:fill="auto"/>
        <w:tabs>
          <w:tab w:val="left" w:pos="5333"/>
          <w:tab w:val="left" w:pos="8597"/>
        </w:tabs>
        <w:bidi w:val="0"/>
        <w:spacing w:before="0" w:after="140" w:line="490" w:lineRule="exact"/>
        <w:ind w:left="0" w:right="0" w:firstLine="0"/>
        <w:jc w:val="left"/>
        <w:rPr>
          <w:rFonts w:hint="default" w:eastAsia="宋体"/>
          <w:lang w:val="en-US" w:eastAsia="zh-CN"/>
        </w:rPr>
      </w:pPr>
      <w:r>
        <w:rPr>
          <w:rFonts w:hint="eastAsia"/>
          <w:color w:val="000000"/>
          <w:spacing w:val="0"/>
          <w:w w:val="100"/>
          <w:position w:val="0"/>
          <w:u w:val="single"/>
          <w:lang w:val="en-US" w:eastAsia="zh-CN"/>
        </w:rPr>
        <w:t xml:space="preserve">   </w:t>
      </w:r>
    </w:p>
    <w:sectPr>
      <w:footerReference r:id="rId5" w:type="default"/>
      <w:footnotePr>
        <w:numFmt w:val="decimal"/>
      </w:footnotePr>
      <w:pgSz w:w="11900" w:h="16840"/>
      <w:pgMar w:top="1532" w:right="1118" w:bottom="1532" w:left="1752" w:header="0" w:footer="3" w:gutter="0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D61177A-D432-40A6-A4E3-2ECEBFF921B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docVars>
    <w:docVar w:name="commondata" w:val="eyJoZGlkIjoiYzliZTEzYmExNmY1M2E1ODYxYjIwZDE1NWY3MzMwODUifQ=="/>
  </w:docVars>
  <w:rsids>
    <w:rsidRoot w:val="00000000"/>
    <w:rsid w:val="01246065"/>
    <w:rsid w:val="012D71DB"/>
    <w:rsid w:val="04A90AC2"/>
    <w:rsid w:val="057A6F7B"/>
    <w:rsid w:val="064C3866"/>
    <w:rsid w:val="068560A6"/>
    <w:rsid w:val="06CB352B"/>
    <w:rsid w:val="08B97310"/>
    <w:rsid w:val="0AF175B0"/>
    <w:rsid w:val="0B2A172D"/>
    <w:rsid w:val="0B345133"/>
    <w:rsid w:val="0D634252"/>
    <w:rsid w:val="0E610114"/>
    <w:rsid w:val="0E6958D3"/>
    <w:rsid w:val="0F3A1E52"/>
    <w:rsid w:val="100D5D88"/>
    <w:rsid w:val="11EA3340"/>
    <w:rsid w:val="158A43D9"/>
    <w:rsid w:val="16E6348D"/>
    <w:rsid w:val="175B3886"/>
    <w:rsid w:val="178B5CC8"/>
    <w:rsid w:val="18576B97"/>
    <w:rsid w:val="19341810"/>
    <w:rsid w:val="194F405E"/>
    <w:rsid w:val="19FF5576"/>
    <w:rsid w:val="1B7B77A5"/>
    <w:rsid w:val="1D176A55"/>
    <w:rsid w:val="1D827734"/>
    <w:rsid w:val="1E1B1720"/>
    <w:rsid w:val="1E4A0192"/>
    <w:rsid w:val="1E4D035B"/>
    <w:rsid w:val="23075BB8"/>
    <w:rsid w:val="23727F7B"/>
    <w:rsid w:val="23F72A38"/>
    <w:rsid w:val="23FF0766"/>
    <w:rsid w:val="249C6B2D"/>
    <w:rsid w:val="24A455FD"/>
    <w:rsid w:val="27283F6C"/>
    <w:rsid w:val="2B265880"/>
    <w:rsid w:val="2FED4696"/>
    <w:rsid w:val="300F009F"/>
    <w:rsid w:val="30371743"/>
    <w:rsid w:val="30771CF7"/>
    <w:rsid w:val="31406D27"/>
    <w:rsid w:val="33E52B89"/>
    <w:rsid w:val="34A85B8D"/>
    <w:rsid w:val="34AD3CE2"/>
    <w:rsid w:val="366C5C90"/>
    <w:rsid w:val="366E7A38"/>
    <w:rsid w:val="36951182"/>
    <w:rsid w:val="36AA16D9"/>
    <w:rsid w:val="38605D3C"/>
    <w:rsid w:val="390A7EF6"/>
    <w:rsid w:val="3A370E4E"/>
    <w:rsid w:val="3C386E40"/>
    <w:rsid w:val="3F534DD9"/>
    <w:rsid w:val="41A3770F"/>
    <w:rsid w:val="43F07938"/>
    <w:rsid w:val="478E7FDF"/>
    <w:rsid w:val="4917719F"/>
    <w:rsid w:val="491C16FD"/>
    <w:rsid w:val="4948277F"/>
    <w:rsid w:val="4B156E14"/>
    <w:rsid w:val="4B5F1293"/>
    <w:rsid w:val="4D766415"/>
    <w:rsid w:val="4DFB6E62"/>
    <w:rsid w:val="4E506100"/>
    <w:rsid w:val="4F2F06E9"/>
    <w:rsid w:val="4FC901C1"/>
    <w:rsid w:val="506F2097"/>
    <w:rsid w:val="51127AD8"/>
    <w:rsid w:val="532725F5"/>
    <w:rsid w:val="581E7D1A"/>
    <w:rsid w:val="5873071B"/>
    <w:rsid w:val="58DA20B7"/>
    <w:rsid w:val="5B187387"/>
    <w:rsid w:val="5B2C23E0"/>
    <w:rsid w:val="5D6F4859"/>
    <w:rsid w:val="5DA501FF"/>
    <w:rsid w:val="5E182F4B"/>
    <w:rsid w:val="5EC2274C"/>
    <w:rsid w:val="5F4D2E40"/>
    <w:rsid w:val="60392281"/>
    <w:rsid w:val="605759D2"/>
    <w:rsid w:val="605E40AF"/>
    <w:rsid w:val="616C3AB5"/>
    <w:rsid w:val="62546A15"/>
    <w:rsid w:val="645C7C24"/>
    <w:rsid w:val="66163C4C"/>
    <w:rsid w:val="66886FCA"/>
    <w:rsid w:val="671D682A"/>
    <w:rsid w:val="677467F7"/>
    <w:rsid w:val="67CD4CD4"/>
    <w:rsid w:val="67D90EAD"/>
    <w:rsid w:val="68C7262A"/>
    <w:rsid w:val="69435E83"/>
    <w:rsid w:val="6DA6478E"/>
    <w:rsid w:val="700474E8"/>
    <w:rsid w:val="710E22A4"/>
    <w:rsid w:val="74531142"/>
    <w:rsid w:val="747C5D1A"/>
    <w:rsid w:val="7A1674B6"/>
    <w:rsid w:val="7AC36C58"/>
    <w:rsid w:val="7AF43F32"/>
    <w:rsid w:val="7B8107A0"/>
    <w:rsid w:val="7C207CEE"/>
    <w:rsid w:val="7D1B2DBC"/>
    <w:rsid w:val="7D70361C"/>
    <w:rsid w:val="7F8C67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spacing w:line="360" w:lineRule="auto"/>
      <w:ind w:firstLine="420"/>
    </w:pPr>
    <w:rPr>
      <w:kern w:val="0"/>
      <w:sz w:val="28"/>
      <w:szCs w:val="2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Heading #1|1_"/>
    <w:basedOn w:val="6"/>
    <w:link w:val="8"/>
    <w:qFormat/>
    <w:uiPriority w:val="0"/>
    <w:rPr>
      <w:rFonts w:ascii="宋体" w:hAnsi="宋体" w:eastAsia="宋体" w:cs="宋体"/>
      <w:color w:val="E10E12"/>
      <w:sz w:val="64"/>
      <w:szCs w:val="64"/>
      <w:u w:val="none"/>
      <w:shd w:val="clear" w:color="auto" w:fill="auto"/>
      <w:lang w:val="zh-TW" w:eastAsia="zh-TW" w:bidi="zh-TW"/>
    </w:rPr>
  </w:style>
  <w:style w:type="paragraph" w:customStyle="1" w:styleId="8">
    <w:name w:val="Heading #1|1"/>
    <w:basedOn w:val="1"/>
    <w:link w:val="7"/>
    <w:qFormat/>
    <w:uiPriority w:val="0"/>
    <w:pPr>
      <w:widowControl w:val="0"/>
      <w:shd w:val="clear" w:color="auto" w:fill="auto"/>
      <w:spacing w:after="600"/>
      <w:jc w:val="center"/>
      <w:outlineLvl w:val="0"/>
    </w:pPr>
    <w:rPr>
      <w:rFonts w:ascii="宋体" w:hAnsi="宋体" w:eastAsia="宋体" w:cs="宋体"/>
      <w:color w:val="E10E12"/>
      <w:sz w:val="64"/>
      <w:szCs w:val="64"/>
      <w:u w:val="none"/>
      <w:shd w:val="clear" w:color="auto" w:fill="auto"/>
      <w:lang w:val="zh-TW" w:eastAsia="zh-TW" w:bidi="zh-TW"/>
    </w:rPr>
  </w:style>
  <w:style w:type="character" w:customStyle="1" w:styleId="9">
    <w:name w:val="Body text|2_"/>
    <w:basedOn w:val="6"/>
    <w:link w:val="10"/>
    <w:qFormat/>
    <w:uiPriority w:val="0"/>
    <w:rPr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10">
    <w:name w:val="Body text|2"/>
    <w:basedOn w:val="1"/>
    <w:link w:val="9"/>
    <w:qFormat/>
    <w:uiPriority w:val="0"/>
    <w:pPr>
      <w:widowControl w:val="0"/>
      <w:shd w:val="clear" w:color="auto" w:fill="auto"/>
      <w:spacing w:after="960"/>
      <w:jc w:val="center"/>
    </w:pPr>
    <w:rPr>
      <w:sz w:val="32"/>
      <w:szCs w:val="32"/>
      <w:u w:val="none"/>
      <w:shd w:val="clear" w:color="auto" w:fill="auto"/>
      <w:lang w:val="zh-TW" w:eastAsia="zh-TW" w:bidi="zh-TW"/>
    </w:rPr>
  </w:style>
  <w:style w:type="character" w:customStyle="1" w:styleId="11">
    <w:name w:val="Heading #2|1_"/>
    <w:basedOn w:val="6"/>
    <w:link w:val="12"/>
    <w:qFormat/>
    <w:uiPriority w:val="0"/>
    <w:rPr>
      <w:rFonts w:ascii="宋体" w:hAnsi="宋体" w:eastAsia="宋体" w:cs="宋体"/>
      <w:sz w:val="44"/>
      <w:szCs w:val="44"/>
      <w:u w:val="none"/>
      <w:shd w:val="clear" w:color="auto" w:fill="auto"/>
      <w:lang w:val="zh-TW" w:eastAsia="zh-TW" w:bidi="zh-TW"/>
    </w:rPr>
  </w:style>
  <w:style w:type="paragraph" w:customStyle="1" w:styleId="12">
    <w:name w:val="Heading #2|1"/>
    <w:basedOn w:val="1"/>
    <w:link w:val="11"/>
    <w:qFormat/>
    <w:uiPriority w:val="0"/>
    <w:pPr>
      <w:widowControl w:val="0"/>
      <w:shd w:val="clear" w:color="auto" w:fill="auto"/>
      <w:spacing w:after="630"/>
      <w:ind w:firstLine="430"/>
      <w:outlineLvl w:val="1"/>
    </w:pPr>
    <w:rPr>
      <w:rFonts w:ascii="宋体" w:hAnsi="宋体" w:eastAsia="宋体" w:cs="宋体"/>
      <w:sz w:val="44"/>
      <w:szCs w:val="44"/>
      <w:u w:val="none"/>
      <w:shd w:val="clear" w:color="auto" w:fill="auto"/>
      <w:lang w:val="zh-TW" w:eastAsia="zh-TW" w:bidi="zh-TW"/>
    </w:rPr>
  </w:style>
  <w:style w:type="character" w:customStyle="1" w:styleId="13">
    <w:name w:val="Body text|1_"/>
    <w:basedOn w:val="6"/>
    <w:link w:val="14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4">
    <w:name w:val="Body text|1"/>
    <w:basedOn w:val="1"/>
    <w:link w:val="13"/>
    <w:qFormat/>
    <w:uiPriority w:val="0"/>
    <w:pPr>
      <w:widowControl w:val="0"/>
      <w:shd w:val="clear" w:color="auto" w:fill="auto"/>
      <w:spacing w:line="394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character" w:customStyle="1" w:styleId="15">
    <w:name w:val="Header or footer|2_"/>
    <w:basedOn w:val="6"/>
    <w:link w:val="16"/>
    <w:qFormat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6">
    <w:name w:val="Header or footer|2"/>
    <w:basedOn w:val="1"/>
    <w:link w:val="15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17">
    <w:name w:val="Heading #3|1_"/>
    <w:basedOn w:val="6"/>
    <w:link w:val="18"/>
    <w:qFormat/>
    <w:uiPriority w:val="0"/>
    <w:rPr>
      <w:rFonts w:ascii="宋体" w:hAnsi="宋体" w:eastAsia="宋体" w:cs="宋体"/>
      <w:sz w:val="34"/>
      <w:szCs w:val="34"/>
      <w:u w:val="none"/>
      <w:shd w:val="clear" w:color="auto" w:fill="auto"/>
      <w:lang w:val="zh-TW" w:eastAsia="zh-TW" w:bidi="zh-TW"/>
    </w:rPr>
  </w:style>
  <w:style w:type="paragraph" w:customStyle="1" w:styleId="18">
    <w:name w:val="Heading #3|1"/>
    <w:basedOn w:val="1"/>
    <w:link w:val="17"/>
    <w:qFormat/>
    <w:uiPriority w:val="0"/>
    <w:pPr>
      <w:widowControl w:val="0"/>
      <w:shd w:val="clear" w:color="auto" w:fill="auto"/>
      <w:spacing w:after="540"/>
      <w:jc w:val="center"/>
      <w:outlineLvl w:val="2"/>
    </w:pPr>
    <w:rPr>
      <w:rFonts w:ascii="宋体" w:hAnsi="宋体" w:eastAsia="宋体" w:cs="宋体"/>
      <w:sz w:val="34"/>
      <w:szCs w:val="34"/>
      <w:u w:val="none"/>
      <w:shd w:val="clear" w:color="auto" w:fill="auto"/>
      <w:lang w:val="zh-TW" w:eastAsia="zh-TW" w:bidi="zh-TW"/>
    </w:rPr>
  </w:style>
  <w:style w:type="character" w:customStyle="1" w:styleId="19">
    <w:name w:val="Other|1_"/>
    <w:basedOn w:val="6"/>
    <w:link w:val="20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20">
    <w:name w:val="Other|1"/>
    <w:basedOn w:val="1"/>
    <w:link w:val="19"/>
    <w:qFormat/>
    <w:uiPriority w:val="0"/>
    <w:pPr>
      <w:widowControl w:val="0"/>
      <w:shd w:val="clear" w:color="auto" w:fill="auto"/>
      <w:spacing w:line="394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691</Words>
  <Characters>715</Characters>
  <TotalTime>84</TotalTime>
  <ScaleCrop>false</ScaleCrop>
  <LinksUpToDate>false</LinksUpToDate>
  <CharactersWithSpaces>979</CharactersWithSpaces>
  <Application>WPS Office_11.1.0.11744_F1E327BC-269C-435d-A152-05C5408002CA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2020-12-05T05:15:00Z</dcterms:created>
  <dc:creator>sifasuo</dc:creator>
  <cp:lastModifiedBy>WPS_1643508951</cp:lastModifiedBy>
  <cp:lastPrinted>2022-06-10T01:48:00Z</cp:lastPrinted>
  <dcterms:modified xsi:type="dcterms:W3CDTF">2022-06-22T02:51:22Z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20EA2C3CDA9C447EBA26D137F4D7A68A</vt:lpwstr>
  </property>
</Properties>
</file>